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24" w:rsidRPr="00EB206F" w:rsidRDefault="009D3F24" w:rsidP="005F2830">
      <w:pPr>
        <w:spacing w:after="0" w:line="240" w:lineRule="auto"/>
      </w:pPr>
      <w:bookmarkStart w:id="0" w:name="_GoBack"/>
      <w:bookmarkEnd w:id="0"/>
      <w:r w:rsidRPr="00EB206F">
        <w:rPr>
          <w:b/>
        </w:rPr>
        <w:t>Weekly Lesson</w:t>
      </w:r>
      <w:r w:rsidR="00207D3D" w:rsidRPr="00EB206F">
        <w:rPr>
          <w:b/>
        </w:rPr>
        <w:t xml:space="preserve"> Read180</w:t>
      </w:r>
      <w:r w:rsidRPr="00EB206F">
        <w:rPr>
          <w:b/>
        </w:rPr>
        <w:t xml:space="preserve">: </w:t>
      </w:r>
      <w:r w:rsidR="00252A9E" w:rsidRPr="00EB206F">
        <w:t xml:space="preserve"> </w:t>
      </w:r>
      <w:r w:rsidR="005F2830" w:rsidRPr="00EB206F">
        <w:t>Mattern</w:t>
      </w:r>
      <w:r w:rsidR="005C4587" w:rsidRPr="00EB206F">
        <w:t xml:space="preserve">   </w:t>
      </w:r>
      <w:r w:rsidRPr="00EB206F">
        <w:rPr>
          <w:b/>
        </w:rPr>
        <w:t>Dates:</w:t>
      </w:r>
      <w:r w:rsidR="00252A9E" w:rsidRPr="00EB206F">
        <w:rPr>
          <w:b/>
        </w:rPr>
        <w:t xml:space="preserve"> </w:t>
      </w:r>
      <w:r w:rsidR="005F2830" w:rsidRPr="00EB206F">
        <w:t xml:space="preserve">Week </w:t>
      </w:r>
      <w:proofErr w:type="gramStart"/>
      <w:r w:rsidR="00FD5255">
        <w:t>2</w:t>
      </w:r>
      <w:r w:rsidR="003E40ED">
        <w:t>2</w:t>
      </w:r>
      <w:r w:rsidR="005C4587" w:rsidRPr="00EB206F">
        <w:t xml:space="preserve">  </w:t>
      </w:r>
      <w:r w:rsidR="00FD5255">
        <w:t>January</w:t>
      </w:r>
      <w:proofErr w:type="gramEnd"/>
      <w:r w:rsidR="00FD5255">
        <w:t xml:space="preserve"> </w:t>
      </w:r>
      <w:r w:rsidR="003E40ED">
        <w:t>20-24</w:t>
      </w: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1497"/>
        <w:gridCol w:w="2571"/>
        <w:gridCol w:w="2700"/>
        <w:gridCol w:w="2520"/>
        <w:gridCol w:w="2700"/>
        <w:gridCol w:w="2610"/>
      </w:tblGrid>
      <w:tr w:rsidR="005F2830" w:rsidRPr="00EB206F" w:rsidTr="005F6EA5">
        <w:trPr>
          <w:trHeight w:val="332"/>
        </w:trPr>
        <w:tc>
          <w:tcPr>
            <w:tcW w:w="1497" w:type="dxa"/>
          </w:tcPr>
          <w:p w:rsidR="009D3F24" w:rsidRPr="00EB206F" w:rsidRDefault="009D3F24" w:rsidP="005F2830"/>
        </w:tc>
        <w:tc>
          <w:tcPr>
            <w:tcW w:w="2571" w:type="dxa"/>
          </w:tcPr>
          <w:p w:rsidR="009D3F24" w:rsidRPr="00EB206F" w:rsidRDefault="009D3F24" w:rsidP="00813B43">
            <w:r w:rsidRPr="00EB206F">
              <w:t>Monday</w:t>
            </w:r>
            <w:r w:rsidR="00E21B51" w:rsidRPr="00EB206F">
              <w:t xml:space="preserve"> </w:t>
            </w:r>
            <w:r w:rsidR="003E40ED">
              <w:t>1-20</w:t>
            </w:r>
          </w:p>
        </w:tc>
        <w:tc>
          <w:tcPr>
            <w:tcW w:w="2700" w:type="dxa"/>
          </w:tcPr>
          <w:p w:rsidR="009D3F24" w:rsidRPr="00EB206F" w:rsidRDefault="009D3F24" w:rsidP="00813B43">
            <w:r w:rsidRPr="00EB206F">
              <w:t xml:space="preserve">Tuesday </w:t>
            </w:r>
            <w:r w:rsidR="003E40ED">
              <w:t>1-21</w:t>
            </w:r>
          </w:p>
        </w:tc>
        <w:tc>
          <w:tcPr>
            <w:tcW w:w="2520" w:type="dxa"/>
          </w:tcPr>
          <w:p w:rsidR="009D3F24" w:rsidRPr="00EB206F" w:rsidRDefault="009D3F24" w:rsidP="00813B43">
            <w:r w:rsidRPr="00EB206F">
              <w:t xml:space="preserve">Wednesday </w:t>
            </w:r>
            <w:r w:rsidR="003E40ED">
              <w:t>1-22</w:t>
            </w:r>
          </w:p>
        </w:tc>
        <w:tc>
          <w:tcPr>
            <w:tcW w:w="2700" w:type="dxa"/>
          </w:tcPr>
          <w:p w:rsidR="009D3F24" w:rsidRPr="00EB206F" w:rsidRDefault="009D3F24" w:rsidP="00813B43">
            <w:r w:rsidRPr="00EB206F">
              <w:t>Thursday</w:t>
            </w:r>
            <w:r w:rsidR="00E21B51" w:rsidRPr="00EB206F">
              <w:t xml:space="preserve"> </w:t>
            </w:r>
            <w:r w:rsidR="003E40ED">
              <w:t>1-23</w:t>
            </w:r>
          </w:p>
        </w:tc>
        <w:tc>
          <w:tcPr>
            <w:tcW w:w="2610" w:type="dxa"/>
          </w:tcPr>
          <w:p w:rsidR="009D3F24" w:rsidRPr="00EB206F" w:rsidRDefault="009D3F24" w:rsidP="00BB0C45">
            <w:r w:rsidRPr="00EB206F">
              <w:t>Friday</w:t>
            </w:r>
            <w:r w:rsidR="00E21B51" w:rsidRPr="00EB206F">
              <w:t xml:space="preserve"> </w:t>
            </w:r>
            <w:r w:rsidR="003E40ED">
              <w:t>1-24</w:t>
            </w:r>
          </w:p>
        </w:tc>
      </w:tr>
      <w:tr w:rsidR="00C01894" w:rsidRPr="00EB206F" w:rsidTr="005F6EA5">
        <w:trPr>
          <w:trHeight w:val="1681"/>
        </w:trPr>
        <w:tc>
          <w:tcPr>
            <w:tcW w:w="1497" w:type="dxa"/>
          </w:tcPr>
          <w:p w:rsidR="00C01894" w:rsidRPr="00EB206F" w:rsidRDefault="00C01894" w:rsidP="005F2830">
            <w:pPr>
              <w:rPr>
                <w:b/>
              </w:rPr>
            </w:pPr>
            <w:proofErr w:type="spellStart"/>
            <w:r w:rsidRPr="00EB206F">
              <w:rPr>
                <w:b/>
              </w:rPr>
              <w:t>SKS</w:t>
            </w:r>
            <w:proofErr w:type="spellEnd"/>
            <w:r w:rsidRPr="00EB206F">
              <w:rPr>
                <w:b/>
              </w:rPr>
              <w:t>:</w:t>
            </w:r>
          </w:p>
          <w:p w:rsidR="00C01894" w:rsidRPr="00EB206F" w:rsidRDefault="00C01894" w:rsidP="005F2830"/>
        </w:tc>
        <w:tc>
          <w:tcPr>
            <w:tcW w:w="2571" w:type="dxa"/>
          </w:tcPr>
          <w:p w:rsidR="00C01894" w:rsidRPr="00EB206F" w:rsidRDefault="00C01894" w:rsidP="00CE55D1">
            <w:r>
              <w:t>No school today!</w:t>
            </w:r>
          </w:p>
        </w:tc>
        <w:tc>
          <w:tcPr>
            <w:tcW w:w="2700" w:type="dxa"/>
          </w:tcPr>
          <w:p w:rsidR="00C01894" w:rsidRPr="00EB206F" w:rsidRDefault="00C01894" w:rsidP="003C62D2">
            <w:proofErr w:type="spellStart"/>
            <w:r>
              <w:t>TSW</w:t>
            </w:r>
            <w:proofErr w:type="spellEnd"/>
            <w:r>
              <w:t xml:space="preserve"> activate prior knowledge, revisit vocab, scaffold read, and strategic read From Farm to Factory.</w:t>
            </w:r>
          </w:p>
        </w:tc>
        <w:tc>
          <w:tcPr>
            <w:tcW w:w="2520" w:type="dxa"/>
          </w:tcPr>
          <w:p w:rsidR="00C01894" w:rsidRDefault="00C01894" w:rsidP="00AF7F07">
            <w:r>
              <w:t>Reading Plus</w:t>
            </w:r>
          </w:p>
        </w:tc>
        <w:tc>
          <w:tcPr>
            <w:tcW w:w="2700" w:type="dxa"/>
          </w:tcPr>
          <w:p w:rsidR="00C01894" w:rsidRPr="00EB206F" w:rsidRDefault="00C01894" w:rsidP="00AF7F07">
            <w:proofErr w:type="spellStart"/>
            <w:r>
              <w:t>TSW</w:t>
            </w:r>
            <w:proofErr w:type="spellEnd"/>
            <w:r>
              <w:t xml:space="preserve"> activate prior knowledge, revisit vocab, scaffold read, and strategic read From Farm to Factory.</w:t>
            </w:r>
          </w:p>
        </w:tc>
        <w:tc>
          <w:tcPr>
            <w:tcW w:w="2610" w:type="dxa"/>
          </w:tcPr>
          <w:p w:rsidR="00C01894" w:rsidRPr="00EB206F" w:rsidRDefault="00C01894" w:rsidP="005D2C51">
            <w:proofErr w:type="spellStart"/>
            <w:r>
              <w:t>TSW</w:t>
            </w:r>
            <w:proofErr w:type="spellEnd"/>
            <w:r>
              <w:t xml:space="preserve"> activate prior knowledge, revisit vocab, scaffold read, evaluate and summarize informational text by reading </w:t>
            </w:r>
            <w:r w:rsidR="005D2C51">
              <w:t>Made in China.</w:t>
            </w:r>
          </w:p>
        </w:tc>
      </w:tr>
      <w:tr w:rsidR="00C01894" w:rsidRPr="00EB206F" w:rsidTr="00AB482E">
        <w:trPr>
          <w:trHeight w:val="1655"/>
        </w:trPr>
        <w:tc>
          <w:tcPr>
            <w:tcW w:w="1497" w:type="dxa"/>
          </w:tcPr>
          <w:p w:rsidR="00C01894" w:rsidRPr="00EB206F" w:rsidRDefault="00C01894" w:rsidP="005F2830">
            <w:pPr>
              <w:rPr>
                <w:b/>
              </w:rPr>
            </w:pPr>
            <w:r w:rsidRPr="00EB206F">
              <w:rPr>
                <w:b/>
              </w:rPr>
              <w:t>I do:</w:t>
            </w:r>
          </w:p>
          <w:p w:rsidR="00C01894" w:rsidRPr="00EB206F" w:rsidRDefault="00C01894" w:rsidP="005F2830"/>
        </w:tc>
        <w:tc>
          <w:tcPr>
            <w:tcW w:w="2571" w:type="dxa"/>
          </w:tcPr>
          <w:p w:rsidR="00C01894" w:rsidRPr="00EB206F" w:rsidRDefault="00C01894" w:rsidP="00CE55D1"/>
        </w:tc>
        <w:tc>
          <w:tcPr>
            <w:tcW w:w="2700" w:type="dxa"/>
          </w:tcPr>
          <w:p w:rsidR="00C01894" w:rsidRDefault="00C01894" w:rsidP="00AF7F07">
            <w:r>
              <w:t>Oral cloze 1, oral cloze 2.</w:t>
            </w:r>
          </w:p>
          <w:p w:rsidR="00C01894" w:rsidRPr="00EB206F" w:rsidRDefault="00C01894" w:rsidP="00AF7F07"/>
        </w:tc>
        <w:tc>
          <w:tcPr>
            <w:tcW w:w="2520" w:type="dxa"/>
          </w:tcPr>
          <w:p w:rsidR="00C01894" w:rsidRDefault="00C01894" w:rsidP="00AF7F07">
            <w:r>
              <w:t>Reading Plus</w:t>
            </w:r>
          </w:p>
        </w:tc>
        <w:tc>
          <w:tcPr>
            <w:tcW w:w="2700" w:type="dxa"/>
          </w:tcPr>
          <w:p w:rsidR="00C01894" w:rsidRDefault="00C01894" w:rsidP="00AF7F07">
            <w:r>
              <w:t>Oral cloze 1, oral cloze 2.</w:t>
            </w:r>
          </w:p>
          <w:p w:rsidR="00C01894" w:rsidRPr="00EB206F" w:rsidRDefault="00C01894" w:rsidP="00AF7F07"/>
        </w:tc>
        <w:tc>
          <w:tcPr>
            <w:tcW w:w="2610" w:type="dxa"/>
          </w:tcPr>
          <w:p w:rsidR="00C01894" w:rsidRPr="00EB206F" w:rsidRDefault="00C01894" w:rsidP="00AF7F07">
            <w:r>
              <w:t xml:space="preserve">Oral cloze 1, </w:t>
            </w:r>
            <w:r w:rsidR="005D2C51">
              <w:t>oral cloze 2</w:t>
            </w:r>
          </w:p>
        </w:tc>
      </w:tr>
      <w:tr w:rsidR="00C01894" w:rsidRPr="00EB206F" w:rsidTr="00952AE4">
        <w:trPr>
          <w:trHeight w:val="1466"/>
        </w:trPr>
        <w:tc>
          <w:tcPr>
            <w:tcW w:w="1497" w:type="dxa"/>
          </w:tcPr>
          <w:p w:rsidR="00C01894" w:rsidRPr="00EB206F" w:rsidRDefault="00C01894" w:rsidP="005F2830">
            <w:pPr>
              <w:rPr>
                <w:b/>
              </w:rPr>
            </w:pPr>
            <w:r w:rsidRPr="00EB206F">
              <w:rPr>
                <w:b/>
              </w:rPr>
              <w:t>We do:</w:t>
            </w:r>
          </w:p>
          <w:p w:rsidR="00C01894" w:rsidRPr="00EB206F" w:rsidRDefault="00C01894" w:rsidP="005F2830"/>
        </w:tc>
        <w:tc>
          <w:tcPr>
            <w:tcW w:w="2571" w:type="dxa"/>
          </w:tcPr>
          <w:p w:rsidR="00C01894" w:rsidRPr="00EB206F" w:rsidRDefault="00C01894" w:rsidP="00EB206F"/>
        </w:tc>
        <w:tc>
          <w:tcPr>
            <w:tcW w:w="2700" w:type="dxa"/>
          </w:tcPr>
          <w:p w:rsidR="00C01894" w:rsidRPr="00EB206F" w:rsidRDefault="00C01894" w:rsidP="00C01894">
            <w:r>
              <w:t>Partner cloze. C</w:t>
            </w:r>
            <w:r w:rsidR="005D2C51">
              <w:t>omplete sequence of events with partner</w:t>
            </w:r>
          </w:p>
        </w:tc>
        <w:tc>
          <w:tcPr>
            <w:tcW w:w="2520" w:type="dxa"/>
          </w:tcPr>
          <w:p w:rsidR="00C01894" w:rsidRDefault="00C01894" w:rsidP="00AF7F07">
            <w:r>
              <w:t>Reading Plus</w:t>
            </w:r>
          </w:p>
        </w:tc>
        <w:tc>
          <w:tcPr>
            <w:tcW w:w="2700" w:type="dxa"/>
          </w:tcPr>
          <w:p w:rsidR="00C01894" w:rsidRPr="00EB206F" w:rsidRDefault="00C01894" w:rsidP="00AF7F07"/>
        </w:tc>
        <w:tc>
          <w:tcPr>
            <w:tcW w:w="2610" w:type="dxa"/>
          </w:tcPr>
          <w:p w:rsidR="00C01894" w:rsidRPr="00EB206F" w:rsidRDefault="005D2C51" w:rsidP="005D2C51">
            <w:r>
              <w:t>Partner cloze</w:t>
            </w:r>
          </w:p>
        </w:tc>
      </w:tr>
      <w:tr w:rsidR="00C01894" w:rsidRPr="00EB206F" w:rsidTr="00E44AEA">
        <w:trPr>
          <w:trHeight w:val="1340"/>
        </w:trPr>
        <w:tc>
          <w:tcPr>
            <w:tcW w:w="1497" w:type="dxa"/>
          </w:tcPr>
          <w:p w:rsidR="00C01894" w:rsidRPr="00EB206F" w:rsidRDefault="00C01894" w:rsidP="005F2830">
            <w:pPr>
              <w:rPr>
                <w:b/>
              </w:rPr>
            </w:pPr>
            <w:r w:rsidRPr="00EB206F">
              <w:rPr>
                <w:b/>
              </w:rPr>
              <w:t>You do:</w:t>
            </w:r>
          </w:p>
          <w:p w:rsidR="00C01894" w:rsidRDefault="00C01894" w:rsidP="005F2830"/>
          <w:p w:rsidR="00C01894" w:rsidRDefault="00C01894" w:rsidP="005F2830"/>
          <w:p w:rsidR="00C01894" w:rsidRDefault="00C01894" w:rsidP="005F2830"/>
          <w:p w:rsidR="00C01894" w:rsidRDefault="00C01894" w:rsidP="005F2830"/>
          <w:p w:rsidR="00C01894" w:rsidRPr="00EB206F" w:rsidRDefault="00C01894" w:rsidP="005F2830"/>
        </w:tc>
        <w:tc>
          <w:tcPr>
            <w:tcW w:w="2571" w:type="dxa"/>
          </w:tcPr>
          <w:p w:rsidR="00C01894" w:rsidRPr="00EB206F" w:rsidRDefault="00C01894" w:rsidP="00EB206F"/>
        </w:tc>
        <w:tc>
          <w:tcPr>
            <w:tcW w:w="2700" w:type="dxa"/>
          </w:tcPr>
          <w:p w:rsidR="00C01894" w:rsidRPr="00EB206F" w:rsidRDefault="00C01894" w:rsidP="00C01894">
            <w:r>
              <w:t>Read and complete pages 38-39</w:t>
            </w:r>
          </w:p>
        </w:tc>
        <w:tc>
          <w:tcPr>
            <w:tcW w:w="2520" w:type="dxa"/>
          </w:tcPr>
          <w:p w:rsidR="00C01894" w:rsidRDefault="00C01894" w:rsidP="00AF7F07">
            <w:r>
              <w:t>Reading Plus</w:t>
            </w:r>
          </w:p>
        </w:tc>
        <w:tc>
          <w:tcPr>
            <w:tcW w:w="2700" w:type="dxa"/>
          </w:tcPr>
          <w:p w:rsidR="00C01894" w:rsidRPr="00EB206F" w:rsidRDefault="005D2C51" w:rsidP="005D2C51">
            <w:r>
              <w:t xml:space="preserve">Complete sequence of events after independent reading. </w:t>
            </w:r>
            <w:r w:rsidR="00C01894">
              <w:t xml:space="preserve">Read and complete pages </w:t>
            </w:r>
            <w:r>
              <w:t>40-41</w:t>
            </w:r>
          </w:p>
        </w:tc>
        <w:tc>
          <w:tcPr>
            <w:tcW w:w="2610" w:type="dxa"/>
          </w:tcPr>
          <w:p w:rsidR="00C01894" w:rsidRPr="00EB206F" w:rsidRDefault="00C01894" w:rsidP="005D2C51">
            <w:r>
              <w:t xml:space="preserve">Read and complete pages </w:t>
            </w:r>
            <w:r w:rsidR="005D2C51">
              <w:t>42-43</w:t>
            </w:r>
          </w:p>
        </w:tc>
      </w:tr>
      <w:tr w:rsidR="00C01894" w:rsidRPr="00EB206F" w:rsidTr="00E44AEA">
        <w:trPr>
          <w:trHeight w:val="1673"/>
        </w:trPr>
        <w:tc>
          <w:tcPr>
            <w:tcW w:w="1497" w:type="dxa"/>
          </w:tcPr>
          <w:p w:rsidR="00C01894" w:rsidRPr="00EB206F" w:rsidRDefault="00C01894" w:rsidP="007D7165">
            <w:pPr>
              <w:rPr>
                <w:b/>
              </w:rPr>
            </w:pPr>
            <w:r w:rsidRPr="00EB206F">
              <w:rPr>
                <w:b/>
              </w:rPr>
              <w:t>Assessment:</w:t>
            </w:r>
          </w:p>
        </w:tc>
        <w:tc>
          <w:tcPr>
            <w:tcW w:w="2571" w:type="dxa"/>
          </w:tcPr>
          <w:p w:rsidR="00C01894" w:rsidRPr="00EB206F" w:rsidRDefault="00C01894" w:rsidP="00EB206F">
            <w:pPr>
              <w:autoSpaceDE w:val="0"/>
              <w:autoSpaceDN w:val="0"/>
              <w:adjustRightInd w:val="0"/>
              <w:spacing w:after="30"/>
              <w:rPr>
                <w:rFonts w:cs="Arial"/>
                <w:color w:val="000000"/>
              </w:rPr>
            </w:pPr>
          </w:p>
        </w:tc>
        <w:tc>
          <w:tcPr>
            <w:tcW w:w="2700" w:type="dxa"/>
          </w:tcPr>
          <w:p w:rsidR="00C01894" w:rsidRPr="00EB206F" w:rsidRDefault="00C01894" w:rsidP="00AF7F07">
            <w:r>
              <w:t>Revisit vocab</w:t>
            </w:r>
          </w:p>
        </w:tc>
        <w:tc>
          <w:tcPr>
            <w:tcW w:w="2520" w:type="dxa"/>
          </w:tcPr>
          <w:p w:rsidR="00C01894" w:rsidRDefault="00C01894" w:rsidP="00AF7F07">
            <w:r>
              <w:t>Reading Plus</w:t>
            </w:r>
          </w:p>
        </w:tc>
        <w:tc>
          <w:tcPr>
            <w:tcW w:w="2700" w:type="dxa"/>
          </w:tcPr>
          <w:p w:rsidR="00C01894" w:rsidRPr="00EB206F" w:rsidRDefault="00C01894" w:rsidP="00AF7F07">
            <w:r>
              <w:t>Revisit vocab</w:t>
            </w:r>
          </w:p>
        </w:tc>
        <w:tc>
          <w:tcPr>
            <w:tcW w:w="2610" w:type="dxa"/>
          </w:tcPr>
          <w:p w:rsidR="005D2C51" w:rsidRPr="00EB206F" w:rsidRDefault="005D2C51" w:rsidP="00AF7F07">
            <w:r>
              <w:t>Revisit vocab, sequence of events on page 43</w:t>
            </w:r>
          </w:p>
        </w:tc>
      </w:tr>
      <w:tr w:rsidR="00C01894" w:rsidRPr="00EB206F" w:rsidTr="005F6EA5">
        <w:trPr>
          <w:trHeight w:val="1520"/>
        </w:trPr>
        <w:tc>
          <w:tcPr>
            <w:tcW w:w="1497" w:type="dxa"/>
          </w:tcPr>
          <w:p w:rsidR="00C01894" w:rsidRPr="00EB206F" w:rsidRDefault="00C01894" w:rsidP="007D7165">
            <w:pPr>
              <w:rPr>
                <w:b/>
              </w:rPr>
            </w:pPr>
            <w:r w:rsidRPr="00EB206F">
              <w:rPr>
                <w:b/>
              </w:rPr>
              <w:t>Homework:</w:t>
            </w:r>
          </w:p>
        </w:tc>
        <w:tc>
          <w:tcPr>
            <w:tcW w:w="2571" w:type="dxa"/>
          </w:tcPr>
          <w:p w:rsidR="00C01894" w:rsidRPr="00EB206F" w:rsidRDefault="00C01894" w:rsidP="00EB206F"/>
        </w:tc>
        <w:tc>
          <w:tcPr>
            <w:tcW w:w="2700" w:type="dxa"/>
          </w:tcPr>
          <w:p w:rsidR="00C01894" w:rsidRPr="00EB206F" w:rsidRDefault="00C01894" w:rsidP="00AF7F07">
            <w:r>
              <w:t>Graphic organizer for book report.</w:t>
            </w:r>
          </w:p>
        </w:tc>
        <w:tc>
          <w:tcPr>
            <w:tcW w:w="2520" w:type="dxa"/>
          </w:tcPr>
          <w:p w:rsidR="00C01894" w:rsidRDefault="00C01894" w:rsidP="00AF7F07">
            <w:r>
              <w:t>Reading Plus</w:t>
            </w:r>
          </w:p>
        </w:tc>
        <w:tc>
          <w:tcPr>
            <w:tcW w:w="2700" w:type="dxa"/>
          </w:tcPr>
          <w:p w:rsidR="00C01894" w:rsidRPr="00EB206F" w:rsidRDefault="005D2C51" w:rsidP="00AF7F07">
            <w:r>
              <w:t>Sequence of events for action mag article.</w:t>
            </w:r>
          </w:p>
        </w:tc>
        <w:tc>
          <w:tcPr>
            <w:tcW w:w="2610" w:type="dxa"/>
          </w:tcPr>
          <w:p w:rsidR="00C01894" w:rsidRPr="00EB206F" w:rsidRDefault="00C01894" w:rsidP="00AF7F07">
            <w:r>
              <w:t>Reading Plus due Sunday night</w:t>
            </w:r>
          </w:p>
        </w:tc>
      </w:tr>
    </w:tbl>
    <w:p w:rsidR="00EB206F" w:rsidRPr="00EB206F" w:rsidRDefault="00EB206F" w:rsidP="005F2830">
      <w:pPr>
        <w:spacing w:after="0" w:line="240" w:lineRule="auto"/>
      </w:pPr>
    </w:p>
    <w:sectPr w:rsidR="00EB206F" w:rsidRPr="00EB206F" w:rsidSect="005F28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54E63"/>
    <w:multiLevelType w:val="hybridMultilevel"/>
    <w:tmpl w:val="524EE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401B2"/>
    <w:multiLevelType w:val="hybridMultilevel"/>
    <w:tmpl w:val="90581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B0132"/>
    <w:multiLevelType w:val="hybridMultilevel"/>
    <w:tmpl w:val="3312A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24"/>
    <w:rsid w:val="000352A5"/>
    <w:rsid w:val="00042286"/>
    <w:rsid w:val="00074971"/>
    <w:rsid w:val="0011599D"/>
    <w:rsid w:val="00136331"/>
    <w:rsid w:val="00153AFA"/>
    <w:rsid w:val="001601E5"/>
    <w:rsid w:val="00171315"/>
    <w:rsid w:val="0017755C"/>
    <w:rsid w:val="00177D92"/>
    <w:rsid w:val="00185996"/>
    <w:rsid w:val="001B4DBB"/>
    <w:rsid w:val="00207D3D"/>
    <w:rsid w:val="002313A6"/>
    <w:rsid w:val="00252A9E"/>
    <w:rsid w:val="00297C01"/>
    <w:rsid w:val="0032220A"/>
    <w:rsid w:val="00390ADD"/>
    <w:rsid w:val="003B1174"/>
    <w:rsid w:val="003C3876"/>
    <w:rsid w:val="003C62D2"/>
    <w:rsid w:val="003E127C"/>
    <w:rsid w:val="003E40ED"/>
    <w:rsid w:val="00430B37"/>
    <w:rsid w:val="004430B5"/>
    <w:rsid w:val="00475809"/>
    <w:rsid w:val="004C1B51"/>
    <w:rsid w:val="004C2563"/>
    <w:rsid w:val="00500476"/>
    <w:rsid w:val="00504D6C"/>
    <w:rsid w:val="005161F8"/>
    <w:rsid w:val="005264A7"/>
    <w:rsid w:val="00551A26"/>
    <w:rsid w:val="00553081"/>
    <w:rsid w:val="005B04B2"/>
    <w:rsid w:val="005C4587"/>
    <w:rsid w:val="005D2C51"/>
    <w:rsid w:val="005F2830"/>
    <w:rsid w:val="005F6EA5"/>
    <w:rsid w:val="00647BE1"/>
    <w:rsid w:val="00692D99"/>
    <w:rsid w:val="0069579A"/>
    <w:rsid w:val="006C0FF3"/>
    <w:rsid w:val="00711B08"/>
    <w:rsid w:val="00717AEB"/>
    <w:rsid w:val="007320AE"/>
    <w:rsid w:val="007424F0"/>
    <w:rsid w:val="00776037"/>
    <w:rsid w:val="00790102"/>
    <w:rsid w:val="007B3028"/>
    <w:rsid w:val="007D7165"/>
    <w:rsid w:val="007E7BB3"/>
    <w:rsid w:val="00813B43"/>
    <w:rsid w:val="00830F4B"/>
    <w:rsid w:val="00837D27"/>
    <w:rsid w:val="008541F4"/>
    <w:rsid w:val="008F5CD1"/>
    <w:rsid w:val="009008D2"/>
    <w:rsid w:val="00944FFF"/>
    <w:rsid w:val="00952AE4"/>
    <w:rsid w:val="0095767A"/>
    <w:rsid w:val="00962720"/>
    <w:rsid w:val="009C2E5A"/>
    <w:rsid w:val="009C6795"/>
    <w:rsid w:val="009D08DF"/>
    <w:rsid w:val="009D3F24"/>
    <w:rsid w:val="009D56E7"/>
    <w:rsid w:val="009E239C"/>
    <w:rsid w:val="009F0322"/>
    <w:rsid w:val="009F3AD9"/>
    <w:rsid w:val="00A12437"/>
    <w:rsid w:val="00A2560B"/>
    <w:rsid w:val="00A53E52"/>
    <w:rsid w:val="00A9259E"/>
    <w:rsid w:val="00AB482E"/>
    <w:rsid w:val="00AC6B29"/>
    <w:rsid w:val="00AE1890"/>
    <w:rsid w:val="00AE2A45"/>
    <w:rsid w:val="00B40B5B"/>
    <w:rsid w:val="00B528D8"/>
    <w:rsid w:val="00B95CB0"/>
    <w:rsid w:val="00BA07BA"/>
    <w:rsid w:val="00BB0C45"/>
    <w:rsid w:val="00BF49E8"/>
    <w:rsid w:val="00C01894"/>
    <w:rsid w:val="00C06431"/>
    <w:rsid w:val="00C24D8C"/>
    <w:rsid w:val="00C84DD0"/>
    <w:rsid w:val="00CB2CCF"/>
    <w:rsid w:val="00CD394E"/>
    <w:rsid w:val="00CD775E"/>
    <w:rsid w:val="00CE55D1"/>
    <w:rsid w:val="00D1114E"/>
    <w:rsid w:val="00D357C2"/>
    <w:rsid w:val="00D73EEF"/>
    <w:rsid w:val="00DB3346"/>
    <w:rsid w:val="00DD030A"/>
    <w:rsid w:val="00E12A7A"/>
    <w:rsid w:val="00E14A6E"/>
    <w:rsid w:val="00E21B51"/>
    <w:rsid w:val="00E44AEA"/>
    <w:rsid w:val="00E64288"/>
    <w:rsid w:val="00EB206F"/>
    <w:rsid w:val="00EB3A16"/>
    <w:rsid w:val="00ED73DC"/>
    <w:rsid w:val="00EF79C3"/>
    <w:rsid w:val="00F27495"/>
    <w:rsid w:val="00F41893"/>
    <w:rsid w:val="00F50C20"/>
    <w:rsid w:val="00F94E6C"/>
    <w:rsid w:val="00FB2BB3"/>
    <w:rsid w:val="00FD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1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1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lcgriffin</dc:creator>
  <cp:lastModifiedBy>Selena Mattern</cp:lastModifiedBy>
  <cp:revision>2</cp:revision>
  <cp:lastPrinted>2013-12-12T21:33:00Z</cp:lastPrinted>
  <dcterms:created xsi:type="dcterms:W3CDTF">2014-01-09T15:05:00Z</dcterms:created>
  <dcterms:modified xsi:type="dcterms:W3CDTF">2014-01-09T15:05:00Z</dcterms:modified>
</cp:coreProperties>
</file>